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EB" w:rsidRDefault="004E3C78">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瑞穂市クーリングシェルター指定施設（民間施設）を募集します</w:t>
      </w:r>
      <w:r w:rsidR="004D6478">
        <w:rPr>
          <w:rFonts w:ascii="ＭＳ ゴシック" w:eastAsia="ＭＳ ゴシック" w:hAnsi="ＭＳ ゴシック" w:hint="eastAsia"/>
          <w:sz w:val="28"/>
          <w:szCs w:val="28"/>
          <w:bdr w:val="single" w:sz="4" w:space="0" w:color="auto"/>
        </w:rPr>
        <w:t xml:space="preserve">　</w:t>
      </w:r>
    </w:p>
    <w:p w:rsidR="000A7AA5" w:rsidRDefault="004E3C78" w:rsidP="0088657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市では、熱中症による健康被害を減らすため、気候変動適応法に基づき、クーリングシェルターとして、市とともに熱中症対策に取り組んでいただける民間施設を募集します。</w:t>
      </w:r>
    </w:p>
    <w:p w:rsidR="004E3C78" w:rsidRDefault="004E3C78">
      <w:pPr>
        <w:rPr>
          <w:rFonts w:ascii="ＭＳ ゴシック" w:eastAsia="ＭＳ ゴシック" w:hAnsi="ＭＳ ゴシック"/>
          <w:szCs w:val="21"/>
        </w:rPr>
      </w:pPr>
      <w:r>
        <w:rPr>
          <w:rFonts w:ascii="ＭＳ ゴシック" w:eastAsia="ＭＳ ゴシック" w:hAnsi="ＭＳ ゴシック" w:hint="eastAsia"/>
          <w:szCs w:val="21"/>
        </w:rPr>
        <w:t xml:space="preserve">　※気候変動適応法に基づくクーリングシェルター</w:t>
      </w:r>
      <w:r w:rsidR="00F93209">
        <w:rPr>
          <w:rFonts w:ascii="ＭＳ ゴシック" w:eastAsia="ＭＳ ゴシック" w:hAnsi="ＭＳ ゴシック" w:hint="eastAsia"/>
          <w:szCs w:val="21"/>
        </w:rPr>
        <w:t>は冷房施設を有し、極端な高温の発生時に誰でも休息</w:t>
      </w:r>
      <w:r w:rsidR="005E3016">
        <w:rPr>
          <w:rFonts w:ascii="ＭＳ ゴシック" w:eastAsia="ＭＳ ゴシック" w:hAnsi="ＭＳ ゴシック" w:hint="eastAsia"/>
          <w:szCs w:val="21"/>
        </w:rPr>
        <w:t>できる施設のことです。</w:t>
      </w:r>
    </w:p>
    <w:p w:rsidR="000A7AA5" w:rsidRDefault="00F93209">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ご協力いただきたい</w:t>
      </w:r>
      <w:r w:rsidR="005E3016">
        <w:rPr>
          <w:rFonts w:ascii="ＭＳ ゴシック" w:eastAsia="ＭＳ ゴシック" w:hAnsi="ＭＳ ゴシック" w:hint="eastAsia"/>
          <w:sz w:val="28"/>
          <w:szCs w:val="28"/>
          <w:bdr w:val="single" w:sz="4" w:space="0" w:color="auto"/>
        </w:rPr>
        <w:t>内容</w:t>
      </w:r>
      <w:r w:rsidR="004D6478">
        <w:rPr>
          <w:rFonts w:ascii="ＭＳ ゴシック" w:eastAsia="ＭＳ ゴシック" w:hAnsi="ＭＳ ゴシック" w:hint="eastAsia"/>
          <w:sz w:val="28"/>
          <w:szCs w:val="28"/>
          <w:bdr w:val="single" w:sz="4" w:space="0" w:color="auto"/>
        </w:rPr>
        <w:t xml:space="preserve">　　　　　　　　　　　　　　　　　　　</w:t>
      </w:r>
    </w:p>
    <w:p w:rsidR="000A7AA5" w:rsidRPr="004363C2" w:rsidRDefault="00886577" w:rsidP="004363C2">
      <w:pPr>
        <w:pStyle w:val="a3"/>
        <w:numPr>
          <w:ilvl w:val="0"/>
          <w:numId w:val="5"/>
        </w:numPr>
        <w:ind w:leftChars="0"/>
        <w:rPr>
          <w:rFonts w:ascii="ＭＳ ゴシック" w:eastAsia="ＭＳ ゴシック" w:hAnsi="ＭＳ ゴシック"/>
          <w:szCs w:val="21"/>
        </w:rPr>
      </w:pPr>
      <w:r w:rsidRPr="004363C2">
        <w:rPr>
          <w:rFonts w:ascii="ＭＳ ゴシック" w:eastAsia="ＭＳ ゴシック" w:hAnsi="ＭＳ ゴシック" w:hint="eastAsia"/>
          <w:szCs w:val="21"/>
        </w:rPr>
        <w:t>施設利用の有無にかかわらず、暑さか</w:t>
      </w:r>
      <w:r w:rsidR="004363C2" w:rsidRPr="004363C2">
        <w:rPr>
          <w:rFonts w:ascii="ＭＳ ゴシック" w:eastAsia="ＭＳ ゴシック" w:hAnsi="ＭＳ ゴシック" w:hint="eastAsia"/>
          <w:szCs w:val="21"/>
        </w:rPr>
        <w:t>ら避難する市民（受け入れ可能として公表する人数）が適切に休息できる空間の提供</w:t>
      </w:r>
    </w:p>
    <w:p w:rsidR="004363C2" w:rsidRDefault="004363C2" w:rsidP="004363C2">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休息用の椅子、ソファ等の準備（既設のもので可）</w:t>
      </w:r>
    </w:p>
    <w:p w:rsidR="004363C2" w:rsidRDefault="004363C2" w:rsidP="004363C2">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空調の適切な管理</w:t>
      </w:r>
    </w:p>
    <w:p w:rsidR="004363C2" w:rsidRDefault="004363C2" w:rsidP="004363C2">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休息場所、飲料購入場所の案内（問い合わせがあった場合）</w:t>
      </w:r>
    </w:p>
    <w:p w:rsidR="004363C2" w:rsidRDefault="004363C2" w:rsidP="004363C2">
      <w:pPr>
        <w:pStyle w:val="a3"/>
        <w:numPr>
          <w:ilvl w:val="0"/>
          <w:numId w:val="5"/>
        </w:numPr>
        <w:ind w:leftChars="0"/>
        <w:rPr>
          <w:rFonts w:ascii="ＭＳ ゴシック" w:eastAsia="ＭＳ ゴシック" w:hAnsi="ＭＳ ゴシック"/>
          <w:szCs w:val="21"/>
        </w:rPr>
      </w:pPr>
      <w:r>
        <w:rPr>
          <w:rFonts w:ascii="ＭＳ ゴシック" w:eastAsia="ＭＳ ゴシック" w:hAnsi="ＭＳ ゴシック" w:hint="eastAsia"/>
          <w:szCs w:val="21"/>
        </w:rPr>
        <w:t>各施設の出入口等、見やすい場所へのクーリングシェルター案内表示等の掲示</w:t>
      </w:r>
    </w:p>
    <w:p w:rsidR="000A7AA5" w:rsidRPr="009358A9" w:rsidRDefault="004D6478" w:rsidP="009358A9">
      <w:pPr>
        <w:rPr>
          <w:rFonts w:ascii="ＭＳ ゴシック" w:eastAsia="ＭＳ ゴシック" w:hAnsi="ＭＳ ゴシック"/>
          <w:szCs w:val="21"/>
        </w:rPr>
      </w:pPr>
      <w:r>
        <w:rPr>
          <w:rFonts w:ascii="ＭＳ ゴシック" w:eastAsia="ＭＳ ゴシック" w:hAnsi="ＭＳ ゴシック"/>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95pt;margin-top:10.15pt;width:133.5pt;height:132.75pt;z-index:251661312;mso-position-horizontal-relative:text;mso-position-vertical-relative:text">
            <v:imagedata r:id="rId5" o:title=""/>
          </v:shape>
          <o:OLEObject Type="Embed" ProgID="xdw.Document" ShapeID="_x0000_s1026" DrawAspect="Content" ObjectID="_1810106661" r:id="rId6"/>
        </w:object>
      </w:r>
      <w:r w:rsidR="000836BA">
        <w:rPr>
          <w:noProof/>
        </w:rPr>
        <w:drawing>
          <wp:inline distT="0" distB="0" distL="0" distR="0" wp14:anchorId="5684F363" wp14:editId="287E5216">
            <wp:extent cx="1743075" cy="1652132"/>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6772" cy="1655636"/>
                    </a:xfrm>
                    <a:prstGeom prst="rect">
                      <a:avLst/>
                    </a:prstGeom>
                  </pic:spPr>
                </pic:pic>
              </a:graphicData>
            </a:graphic>
          </wp:inline>
        </w:drawing>
      </w:r>
    </w:p>
    <w:p w:rsidR="000A7AA5" w:rsidRDefault="005E3016" w:rsidP="000A7AA5">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応募資格</w:t>
      </w:r>
      <w:r w:rsidR="000A7AA5">
        <w:rPr>
          <w:rFonts w:ascii="ＭＳ ゴシック" w:eastAsia="ＭＳ ゴシック" w:hAnsi="ＭＳ ゴシック" w:hint="eastAsia"/>
          <w:sz w:val="28"/>
          <w:szCs w:val="28"/>
          <w:bdr w:val="single" w:sz="4" w:space="0" w:color="auto"/>
        </w:rPr>
        <w:t xml:space="preserve">　　　　　</w:t>
      </w:r>
      <w:r w:rsidR="004D6478">
        <w:rPr>
          <w:rFonts w:ascii="ＭＳ ゴシック" w:eastAsia="ＭＳ ゴシック" w:hAnsi="ＭＳ ゴシック" w:hint="eastAsia"/>
          <w:sz w:val="28"/>
          <w:szCs w:val="28"/>
          <w:bdr w:val="single" w:sz="4" w:space="0" w:color="auto"/>
        </w:rPr>
        <w:t xml:space="preserve">　　　　　　　　　　　　　　　　　　　　　</w:t>
      </w:r>
    </w:p>
    <w:p w:rsidR="000A7AA5" w:rsidRDefault="009358A9" w:rsidP="005E3016">
      <w:pPr>
        <w:rPr>
          <w:rFonts w:ascii="ＭＳ ゴシック" w:eastAsia="ＭＳ ゴシック" w:hAnsi="ＭＳ ゴシック"/>
          <w:szCs w:val="21"/>
        </w:rPr>
      </w:pPr>
      <w:r>
        <w:rPr>
          <w:rFonts w:ascii="ＭＳ ゴシック" w:eastAsia="ＭＳ ゴシック" w:hAnsi="ＭＳ ゴシック" w:hint="eastAsia"/>
          <w:szCs w:val="21"/>
        </w:rPr>
        <w:t xml:space="preserve">　応募資格は、市内に所在する民間施設で、次の条件を満たす施設とします。</w:t>
      </w:r>
    </w:p>
    <w:p w:rsidR="009358A9" w:rsidRPr="009358A9" w:rsidRDefault="009358A9" w:rsidP="005E3016">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適当な冷房設備を有する施設</w:t>
      </w:r>
    </w:p>
    <w:p w:rsidR="000A7AA5" w:rsidRPr="000A7AA5" w:rsidRDefault="000A7AA5" w:rsidP="000A7AA5">
      <w:pPr>
        <w:ind w:firstLineChars="100" w:firstLine="210"/>
        <w:rPr>
          <w:rFonts w:ascii="ＭＳ ゴシック" w:eastAsia="ＭＳ ゴシック" w:hAnsi="ＭＳ ゴシック"/>
          <w:szCs w:val="21"/>
        </w:rPr>
      </w:pPr>
    </w:p>
    <w:p w:rsidR="005E3016" w:rsidRDefault="005E3016" w:rsidP="005E3016">
      <w:pPr>
        <w:rPr>
          <w:rFonts w:ascii="ＭＳ ゴシック" w:eastAsia="ＭＳ ゴシック" w:hAnsi="ＭＳ ゴシック"/>
          <w:szCs w:val="21"/>
        </w:rPr>
      </w:pPr>
      <w:r>
        <w:rPr>
          <w:rFonts w:ascii="ＭＳ ゴシック" w:eastAsia="ＭＳ ゴシック" w:hAnsi="ＭＳ ゴシック" w:hint="eastAsia"/>
          <w:sz w:val="28"/>
          <w:szCs w:val="28"/>
          <w:bdr w:val="single" w:sz="4" w:space="0" w:color="auto"/>
        </w:rPr>
        <w:t>運用期間</w:t>
      </w:r>
      <w:r w:rsidR="000A7AA5">
        <w:rPr>
          <w:rFonts w:ascii="ＭＳ ゴシック" w:eastAsia="ＭＳ ゴシック" w:hAnsi="ＭＳ ゴシック" w:hint="eastAsia"/>
          <w:sz w:val="28"/>
          <w:szCs w:val="28"/>
          <w:bdr w:val="single" w:sz="4" w:space="0" w:color="auto"/>
        </w:rPr>
        <w:t xml:space="preserve">　　　　　</w:t>
      </w:r>
      <w:r w:rsidR="004D6478">
        <w:rPr>
          <w:rFonts w:ascii="ＭＳ ゴシック" w:eastAsia="ＭＳ ゴシック" w:hAnsi="ＭＳ ゴシック" w:hint="eastAsia"/>
          <w:sz w:val="28"/>
          <w:szCs w:val="28"/>
          <w:bdr w:val="single" w:sz="4" w:space="0" w:color="auto"/>
        </w:rPr>
        <w:t xml:space="preserve">　　　　　　　　　　　　　　　　　　　　　</w:t>
      </w:r>
    </w:p>
    <w:p w:rsidR="005E3016" w:rsidRDefault="009358A9" w:rsidP="005E301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クーリングシェルターの運用期間は</w:t>
      </w:r>
      <w:r w:rsidR="00F93209">
        <w:rPr>
          <w:rFonts w:ascii="ＭＳ ゴシック" w:eastAsia="ＭＳ ゴシック" w:hAnsi="ＭＳ ゴシック" w:hint="eastAsia"/>
          <w:szCs w:val="21"/>
        </w:rPr>
        <w:t>４月第４</w:t>
      </w:r>
      <w:r w:rsidR="002310D3">
        <w:rPr>
          <w:rFonts w:ascii="ＭＳ ゴシック" w:eastAsia="ＭＳ ゴシック" w:hAnsi="ＭＳ ゴシック" w:hint="eastAsia"/>
          <w:szCs w:val="21"/>
        </w:rPr>
        <w:t>水曜日</w:t>
      </w:r>
      <w:r w:rsidR="00F93209">
        <w:rPr>
          <w:rFonts w:ascii="ＭＳ ゴシック" w:eastAsia="ＭＳ ゴシック" w:hAnsi="ＭＳ ゴシック" w:hint="eastAsia"/>
          <w:szCs w:val="21"/>
        </w:rPr>
        <w:t>～１０月</w:t>
      </w:r>
      <w:r w:rsidR="002310D3">
        <w:rPr>
          <w:rFonts w:ascii="ＭＳ ゴシック" w:eastAsia="ＭＳ ゴシック" w:hAnsi="ＭＳ ゴシック" w:hint="eastAsia"/>
          <w:szCs w:val="21"/>
        </w:rPr>
        <w:t>第４水曜日</w:t>
      </w:r>
      <w:r>
        <w:rPr>
          <w:rFonts w:ascii="ＭＳ ゴシック" w:eastAsia="ＭＳ ゴシック" w:hAnsi="ＭＳ ゴシック" w:hint="eastAsia"/>
          <w:szCs w:val="21"/>
        </w:rPr>
        <w:t>までとします。</w:t>
      </w:r>
    </w:p>
    <w:p w:rsidR="002310D3" w:rsidRPr="002310D3" w:rsidRDefault="002310D3" w:rsidP="005E3016">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令和７年度：４月２３日（水）～１０月２２日（水）</w:t>
      </w:r>
    </w:p>
    <w:p w:rsidR="009358A9" w:rsidRDefault="009358A9" w:rsidP="005E301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なお、運用することができる日及び時間帯は、各施設の実情に応じます。</w:t>
      </w:r>
    </w:p>
    <w:p w:rsidR="005E3016" w:rsidRDefault="009358A9" w:rsidP="000A7AA5">
      <w:pPr>
        <w:rPr>
          <w:rFonts w:ascii="ＭＳ ゴシック" w:eastAsia="ＭＳ ゴシック" w:hAnsi="ＭＳ ゴシック"/>
          <w:szCs w:val="21"/>
        </w:rPr>
      </w:pPr>
      <w:r>
        <w:rPr>
          <w:rFonts w:ascii="ＭＳ ゴシック" w:eastAsia="ＭＳ ゴシック" w:hAnsi="ＭＳ ゴシック" w:hint="eastAsia"/>
          <w:szCs w:val="21"/>
        </w:rPr>
        <w:t xml:space="preserve">　※詳細については環境課（０５８－３２７－４１２７）にお問い合わせください。</w:t>
      </w:r>
    </w:p>
    <w:p w:rsidR="00D64E3F" w:rsidRDefault="00D64E3F" w:rsidP="000A7AA5">
      <w:pPr>
        <w:rPr>
          <w:rFonts w:ascii="ＭＳ ゴシック" w:eastAsia="ＭＳ ゴシック" w:hAnsi="ＭＳ ゴシック"/>
          <w:szCs w:val="21"/>
        </w:rPr>
      </w:pPr>
    </w:p>
    <w:p w:rsidR="004D6478" w:rsidRDefault="004D6478" w:rsidP="000A7AA5">
      <w:pPr>
        <w:rPr>
          <w:rFonts w:ascii="ＭＳ ゴシック" w:eastAsia="ＭＳ ゴシック" w:hAnsi="ＭＳ ゴシック"/>
          <w:szCs w:val="21"/>
        </w:rPr>
      </w:pPr>
    </w:p>
    <w:p w:rsidR="004D6478" w:rsidRPr="009358A9" w:rsidRDefault="004D6478" w:rsidP="000A7AA5">
      <w:pPr>
        <w:rPr>
          <w:rFonts w:ascii="ＭＳ ゴシック" w:eastAsia="ＭＳ ゴシック" w:hAnsi="ＭＳ ゴシック" w:hint="eastAsia"/>
          <w:szCs w:val="21"/>
        </w:rPr>
      </w:pPr>
    </w:p>
    <w:p w:rsidR="00D74F91" w:rsidRPr="00D74F91" w:rsidRDefault="005E3016" w:rsidP="00D74F91">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lastRenderedPageBreak/>
        <w:t>募集期間</w:t>
      </w:r>
      <w:r w:rsidR="00D74F91" w:rsidRPr="00D74F91">
        <w:rPr>
          <w:rFonts w:ascii="ＭＳ ゴシック" w:eastAsia="ＭＳ ゴシック" w:hAnsi="ＭＳ ゴシック" w:hint="eastAsia"/>
          <w:sz w:val="28"/>
          <w:szCs w:val="28"/>
          <w:bdr w:val="single" w:sz="4" w:space="0" w:color="auto"/>
        </w:rPr>
        <w:t xml:space="preserve">　　　　　　　　　　　　　　　　　　　　　　　　　　</w:t>
      </w:r>
    </w:p>
    <w:p w:rsidR="00D64E3F" w:rsidRPr="005E3016" w:rsidRDefault="009358A9" w:rsidP="00F93209">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随時受け付けております。</w:t>
      </w:r>
    </w:p>
    <w:p w:rsidR="00D74F91" w:rsidRPr="00D74F91" w:rsidRDefault="005E3016" w:rsidP="00D74F91">
      <w:pPr>
        <w:rPr>
          <w:rFonts w:ascii="ＭＳ ゴシック" w:eastAsia="ＭＳ ゴシック" w:hAnsi="ＭＳ ゴシック"/>
          <w:szCs w:val="21"/>
        </w:rPr>
      </w:pPr>
      <w:r>
        <w:rPr>
          <w:rFonts w:ascii="ＭＳ ゴシック" w:eastAsia="ＭＳ ゴシック" w:hAnsi="ＭＳ ゴシック" w:hint="eastAsia"/>
          <w:sz w:val="28"/>
          <w:szCs w:val="28"/>
          <w:bdr w:val="single" w:sz="4" w:space="0" w:color="auto"/>
        </w:rPr>
        <w:t>応募方法</w:t>
      </w:r>
      <w:r w:rsidR="00D74F91" w:rsidRPr="00D74F91">
        <w:rPr>
          <w:rFonts w:ascii="ＭＳ ゴシック" w:eastAsia="ＭＳ ゴシック" w:hAnsi="ＭＳ ゴシック" w:hint="eastAsia"/>
          <w:sz w:val="28"/>
          <w:szCs w:val="28"/>
          <w:bdr w:val="single" w:sz="4" w:space="0" w:color="auto"/>
        </w:rPr>
        <w:t xml:space="preserve">　　　　　　　　　　　　　　　　　　　　　</w:t>
      </w:r>
      <w:r w:rsidR="00602757">
        <w:rPr>
          <w:rFonts w:ascii="ＭＳ ゴシック" w:eastAsia="ＭＳ ゴシック" w:hAnsi="ＭＳ ゴシック" w:hint="eastAsia"/>
          <w:sz w:val="28"/>
          <w:szCs w:val="28"/>
          <w:bdr w:val="single" w:sz="4" w:space="0" w:color="auto"/>
        </w:rPr>
        <w:t xml:space="preserve">　　　</w:t>
      </w:r>
      <w:r w:rsidR="004D6478">
        <w:rPr>
          <w:rFonts w:ascii="ＭＳ ゴシック" w:eastAsia="ＭＳ ゴシック" w:hAnsi="ＭＳ ゴシック" w:hint="eastAsia"/>
          <w:sz w:val="28"/>
          <w:szCs w:val="28"/>
          <w:bdr w:val="single" w:sz="4" w:space="0" w:color="auto"/>
        </w:rPr>
        <w:t xml:space="preserve">　　</w:t>
      </w:r>
    </w:p>
    <w:p w:rsidR="00D74F91" w:rsidRDefault="009358A9" w:rsidP="00C970E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応募用紙に必要事項を記載の上で、持参、郵送、ＦＡＸ</w:t>
      </w:r>
      <w:r w:rsidR="00C970E8">
        <w:rPr>
          <w:rFonts w:ascii="ＭＳ ゴシック" w:eastAsia="ＭＳ ゴシック" w:hAnsi="ＭＳ ゴシック" w:hint="eastAsia"/>
          <w:szCs w:val="21"/>
        </w:rPr>
        <w:t>、電子メールのいずれかの方法によって、環境課に提出してください。</w:t>
      </w:r>
    </w:p>
    <w:p w:rsidR="00C970E8" w:rsidRDefault="00C970E8" w:rsidP="005E3016">
      <w:pPr>
        <w:rPr>
          <w:rFonts w:ascii="ＭＳ ゴシック" w:eastAsia="ＭＳ ゴシック" w:hAnsi="ＭＳ ゴシック"/>
          <w:szCs w:val="21"/>
        </w:rPr>
      </w:pPr>
    </w:p>
    <w:p w:rsidR="004D6478" w:rsidRDefault="00C970E8" w:rsidP="00C970E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※応募の後、気候変動適応法第２１条第３項の規定に基づく協定締結をもってクーリ</w:t>
      </w:r>
    </w:p>
    <w:p w:rsidR="000A7AA5" w:rsidRDefault="00C970E8" w:rsidP="00C970E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ングシェルターとして指定します。</w:t>
      </w:r>
    </w:p>
    <w:p w:rsidR="00C970E8" w:rsidRPr="000A7AA5" w:rsidRDefault="00C970E8" w:rsidP="008C7CC7">
      <w:pPr>
        <w:rPr>
          <w:rFonts w:ascii="ＭＳ ゴシック" w:eastAsia="ＭＳ ゴシック" w:hAnsi="ＭＳ ゴシック"/>
          <w:szCs w:val="21"/>
        </w:rPr>
      </w:pPr>
    </w:p>
    <w:p w:rsidR="00D74F91" w:rsidRPr="00D74F91" w:rsidRDefault="005E3016" w:rsidP="00D74F91">
      <w:pPr>
        <w:rPr>
          <w:rFonts w:ascii="ＭＳ ゴシック" w:eastAsia="ＭＳ ゴシック" w:hAnsi="ＭＳ ゴシック"/>
          <w:szCs w:val="21"/>
        </w:rPr>
      </w:pPr>
      <w:r>
        <w:rPr>
          <w:rFonts w:ascii="ＭＳ ゴシック" w:eastAsia="ＭＳ ゴシック" w:hAnsi="ＭＳ ゴシック" w:hint="eastAsia"/>
          <w:sz w:val="28"/>
          <w:szCs w:val="28"/>
          <w:bdr w:val="single" w:sz="4" w:space="0" w:color="auto"/>
        </w:rPr>
        <w:t>物資の配布、情報の提供</w:t>
      </w:r>
      <w:r w:rsidR="004D6478">
        <w:rPr>
          <w:rFonts w:ascii="ＭＳ ゴシック" w:eastAsia="ＭＳ ゴシック" w:hAnsi="ＭＳ ゴシック" w:hint="eastAsia"/>
          <w:sz w:val="28"/>
          <w:szCs w:val="28"/>
          <w:bdr w:val="single" w:sz="4" w:space="0" w:color="auto"/>
        </w:rPr>
        <w:t xml:space="preserve">　　　　　　　　　　　　　　　　　　　</w:t>
      </w:r>
    </w:p>
    <w:p w:rsidR="00D74F91" w:rsidRDefault="00C970E8" w:rsidP="00D74F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市は、クーリングシェルターに指定した施設に次の物資の配布、情報の提供を行います。</w:t>
      </w:r>
    </w:p>
    <w:p w:rsidR="00C970E8" w:rsidRDefault="00C970E8" w:rsidP="00D74F91">
      <w:pPr>
        <w:ind w:firstLineChars="100" w:firstLine="210"/>
        <w:rPr>
          <w:rFonts w:ascii="ＭＳ ゴシック" w:eastAsia="ＭＳ ゴシック" w:hAnsi="ＭＳ ゴシック"/>
          <w:szCs w:val="21"/>
        </w:rPr>
      </w:pPr>
    </w:p>
    <w:p w:rsidR="00C970E8" w:rsidRDefault="00C970E8" w:rsidP="00D74F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クーリングシェルター案内表示等の配布</w:t>
      </w:r>
    </w:p>
    <w:p w:rsidR="00C970E8" w:rsidRDefault="00C970E8" w:rsidP="00D74F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熱中症予防に関する啓発資料の配布</w:t>
      </w:r>
    </w:p>
    <w:p w:rsidR="00C970E8" w:rsidRDefault="00C970E8" w:rsidP="00D74F9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熱中症特別警戒情報発表時の情報提供</w:t>
      </w:r>
    </w:p>
    <w:p w:rsidR="00057168" w:rsidRDefault="00057168" w:rsidP="00C970E8">
      <w:pPr>
        <w:rPr>
          <w:rFonts w:ascii="ＭＳ ゴシック" w:eastAsia="ＭＳ ゴシック" w:hAnsi="ＭＳ ゴシック"/>
          <w:szCs w:val="21"/>
        </w:rPr>
      </w:pPr>
    </w:p>
    <w:p w:rsidR="00D74F91" w:rsidRPr="00D74F91" w:rsidRDefault="005E3016" w:rsidP="00D74F91">
      <w:pPr>
        <w:rPr>
          <w:rFonts w:ascii="ＭＳ ゴシック" w:eastAsia="ＭＳ ゴシック" w:hAnsi="ＭＳ ゴシック"/>
          <w:szCs w:val="21"/>
        </w:rPr>
      </w:pPr>
      <w:r>
        <w:rPr>
          <w:rFonts w:ascii="ＭＳ ゴシック" w:eastAsia="ＭＳ ゴシック" w:hAnsi="ＭＳ ゴシック" w:hint="eastAsia"/>
          <w:sz w:val="28"/>
          <w:szCs w:val="28"/>
          <w:bdr w:val="single" w:sz="4" w:space="0" w:color="auto"/>
        </w:rPr>
        <w:t>その他</w:t>
      </w:r>
      <w:r w:rsidR="00D74F91" w:rsidRPr="00D74F91">
        <w:rPr>
          <w:rFonts w:ascii="ＭＳ ゴシック" w:eastAsia="ＭＳ ゴシック" w:hAnsi="ＭＳ ゴシック" w:hint="eastAsia"/>
          <w:sz w:val="28"/>
          <w:szCs w:val="28"/>
          <w:bdr w:val="single" w:sz="4" w:space="0" w:color="auto"/>
        </w:rPr>
        <w:t xml:space="preserve">　　　　　　　　　　　　　　　　　　　　　</w:t>
      </w:r>
      <w:r w:rsidR="00602757">
        <w:rPr>
          <w:rFonts w:ascii="ＭＳ ゴシック" w:eastAsia="ＭＳ ゴシック" w:hAnsi="ＭＳ ゴシック" w:hint="eastAsia"/>
          <w:sz w:val="28"/>
          <w:szCs w:val="28"/>
          <w:bdr w:val="single" w:sz="4" w:space="0" w:color="auto"/>
        </w:rPr>
        <w:t xml:space="preserve">　　　</w:t>
      </w:r>
      <w:r w:rsidR="004D6478">
        <w:rPr>
          <w:rFonts w:ascii="ＭＳ ゴシック" w:eastAsia="ＭＳ ゴシック" w:hAnsi="ＭＳ ゴシック" w:hint="eastAsia"/>
          <w:sz w:val="28"/>
          <w:szCs w:val="28"/>
          <w:bdr w:val="single" w:sz="4" w:space="0" w:color="auto"/>
        </w:rPr>
        <w:t xml:space="preserve">　　　</w:t>
      </w:r>
      <w:bookmarkStart w:id="0" w:name="_GoBack"/>
      <w:bookmarkEnd w:id="0"/>
    </w:p>
    <w:p w:rsidR="004D6478" w:rsidRDefault="004D6478" w:rsidP="008C7CC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公序良俗に反する､取組の趣旨に適さない等、市が不適当と認める場合は、クーリング</w:t>
      </w:r>
    </w:p>
    <w:p w:rsidR="000A7AA5" w:rsidRPr="00C970E8" w:rsidRDefault="004D6478" w:rsidP="008C7CC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シ</w:t>
      </w:r>
      <w:r w:rsidR="00C970E8">
        <w:rPr>
          <w:rFonts w:ascii="ＭＳ ゴシック" w:eastAsia="ＭＳ ゴシック" w:hAnsi="ＭＳ ゴシック" w:hint="eastAsia"/>
          <w:szCs w:val="21"/>
        </w:rPr>
        <w:t>ェルターとして指定されない場合があります。</w:t>
      </w:r>
    </w:p>
    <w:p w:rsidR="005E3016" w:rsidRPr="004D6478" w:rsidRDefault="005E3016" w:rsidP="008C7CC7">
      <w:pPr>
        <w:ind w:firstLineChars="100" w:firstLine="210"/>
        <w:rPr>
          <w:rFonts w:ascii="ＭＳ ゴシック" w:eastAsia="ＭＳ ゴシック" w:hAnsi="ＭＳ ゴシック"/>
          <w:szCs w:val="21"/>
        </w:rPr>
      </w:pPr>
    </w:p>
    <w:p w:rsidR="00602757" w:rsidRDefault="005E3016" w:rsidP="000A7AA5">
      <w:pPr>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4" w:space="0" w:color="auto"/>
        </w:rPr>
        <w:t>応募・問い合わせ先</w:t>
      </w:r>
      <w:r w:rsidR="00602757" w:rsidRPr="00D74F91">
        <w:rPr>
          <w:rFonts w:ascii="ＭＳ ゴシック" w:eastAsia="ＭＳ ゴシック" w:hAnsi="ＭＳ ゴシック" w:hint="eastAsia"/>
          <w:sz w:val="28"/>
          <w:szCs w:val="28"/>
          <w:bdr w:val="single" w:sz="4" w:space="0" w:color="auto"/>
        </w:rPr>
        <w:t xml:space="preserve">　　　　　　　　　　　　　　　　　　　</w:t>
      </w:r>
      <w:r w:rsidR="004D6478">
        <w:rPr>
          <w:rFonts w:ascii="ＭＳ ゴシック" w:eastAsia="ＭＳ ゴシック" w:hAnsi="ＭＳ ゴシック" w:hint="eastAsia"/>
          <w:sz w:val="28"/>
          <w:szCs w:val="28"/>
          <w:bdr w:val="single" w:sz="4" w:space="0" w:color="auto"/>
        </w:rPr>
        <w:t xml:space="preserve">　　</w:t>
      </w:r>
    </w:p>
    <w:p w:rsidR="00C970E8" w:rsidRDefault="00C970E8" w:rsidP="00C970E8">
      <w:pPr>
        <w:rPr>
          <w:rFonts w:ascii="ＭＳ ゴシック" w:eastAsia="ＭＳ ゴシック" w:hAnsi="ＭＳ ゴシック"/>
          <w:szCs w:val="21"/>
        </w:rPr>
      </w:pPr>
      <w:r w:rsidRPr="00A068CA">
        <w:rPr>
          <w:rFonts w:ascii="ＭＳ ゴシック" w:eastAsia="ＭＳ ゴシック" w:hAnsi="ＭＳ ゴシック" w:hint="eastAsia"/>
          <w:szCs w:val="21"/>
        </w:rPr>
        <w:t>環境課</w:t>
      </w:r>
    </w:p>
    <w:p w:rsidR="00C970E8" w:rsidRDefault="00C970E8" w:rsidP="00C970E8">
      <w:pPr>
        <w:rPr>
          <w:rFonts w:ascii="ＭＳ ゴシック" w:eastAsia="ＭＳ ゴシック" w:hAnsi="ＭＳ ゴシック"/>
          <w:szCs w:val="21"/>
        </w:rPr>
      </w:pPr>
      <w:r>
        <w:rPr>
          <w:rFonts w:ascii="ＭＳ ゴシック" w:eastAsia="ＭＳ ゴシック" w:hAnsi="ＭＳ ゴシック" w:hint="eastAsia"/>
          <w:szCs w:val="21"/>
        </w:rPr>
        <w:t>所在地/〒5</w:t>
      </w:r>
      <w:r w:rsidRPr="00A068CA">
        <w:rPr>
          <w:rFonts w:ascii="ＭＳ ゴシック" w:eastAsia="ＭＳ ゴシック" w:hAnsi="ＭＳ ゴシック" w:hint="eastAsia"/>
          <w:szCs w:val="21"/>
        </w:rPr>
        <w:t>01-0392</w:t>
      </w:r>
      <w:r>
        <w:rPr>
          <w:rFonts w:ascii="ＭＳ ゴシック" w:eastAsia="ＭＳ ゴシック" w:hAnsi="ＭＳ ゴシック" w:hint="eastAsia"/>
          <w:szCs w:val="21"/>
        </w:rPr>
        <w:t>瑞穂市宮田３００番地２</w:t>
      </w:r>
    </w:p>
    <w:p w:rsidR="00C970E8" w:rsidRDefault="00C970E8" w:rsidP="00C970E8">
      <w:pPr>
        <w:rPr>
          <w:rFonts w:ascii="ＭＳ ゴシック" w:eastAsia="ＭＳ ゴシック" w:hAnsi="ＭＳ ゴシック"/>
          <w:szCs w:val="21"/>
        </w:rPr>
      </w:pPr>
      <w:r>
        <w:rPr>
          <w:rFonts w:ascii="ＭＳ ゴシック" w:eastAsia="ＭＳ ゴシック" w:hAnsi="ＭＳ ゴシック" w:hint="eastAsia"/>
          <w:szCs w:val="21"/>
        </w:rPr>
        <w:t xml:space="preserve">電話番号/058-327-4127　</w:t>
      </w:r>
      <w:r w:rsidR="00C703BA">
        <w:rPr>
          <w:rFonts w:ascii="ＭＳ ゴシック" w:eastAsia="ＭＳ ゴシック" w:hAnsi="ＭＳ ゴシック" w:hint="eastAsia"/>
          <w:szCs w:val="21"/>
        </w:rPr>
        <w:t>FAX/058-327-2112</w:t>
      </w:r>
    </w:p>
    <w:p w:rsidR="00B4399B" w:rsidRPr="00B4399B" w:rsidRDefault="00B4399B" w:rsidP="00B4399B">
      <w:pPr>
        <w:rPr>
          <w:rFonts w:ascii="ＭＳ ゴシック" w:eastAsia="ＭＳ ゴシック" w:hAnsi="ＭＳ ゴシック"/>
          <w:szCs w:val="21"/>
        </w:rPr>
      </w:pPr>
    </w:p>
    <w:sectPr w:rsidR="00B4399B" w:rsidRPr="00B439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35228"/>
    <w:multiLevelType w:val="hybridMultilevel"/>
    <w:tmpl w:val="29B2E4D4"/>
    <w:lvl w:ilvl="0" w:tplc="08724B4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17108D"/>
    <w:multiLevelType w:val="hybridMultilevel"/>
    <w:tmpl w:val="62E451FE"/>
    <w:lvl w:ilvl="0" w:tplc="EFAACB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A625D"/>
    <w:multiLevelType w:val="hybridMultilevel"/>
    <w:tmpl w:val="68BED59A"/>
    <w:lvl w:ilvl="0" w:tplc="4AA875A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E96E8B"/>
    <w:multiLevelType w:val="hybridMultilevel"/>
    <w:tmpl w:val="E4C84D52"/>
    <w:lvl w:ilvl="0" w:tplc="7CDC95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C668CE"/>
    <w:multiLevelType w:val="hybridMultilevel"/>
    <w:tmpl w:val="5F768880"/>
    <w:lvl w:ilvl="0" w:tplc="E07ED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FE"/>
    <w:rsid w:val="00057168"/>
    <w:rsid w:val="000836BA"/>
    <w:rsid w:val="000A7AA5"/>
    <w:rsid w:val="000B19FE"/>
    <w:rsid w:val="000F1EEB"/>
    <w:rsid w:val="002310D3"/>
    <w:rsid w:val="00341601"/>
    <w:rsid w:val="003A3EB6"/>
    <w:rsid w:val="004363C2"/>
    <w:rsid w:val="004D6478"/>
    <w:rsid w:val="004E3C78"/>
    <w:rsid w:val="005E3016"/>
    <w:rsid w:val="00602757"/>
    <w:rsid w:val="008435DD"/>
    <w:rsid w:val="00886577"/>
    <w:rsid w:val="008C7CC7"/>
    <w:rsid w:val="009358A9"/>
    <w:rsid w:val="00A068CA"/>
    <w:rsid w:val="00B4399B"/>
    <w:rsid w:val="00B9477B"/>
    <w:rsid w:val="00C703BA"/>
    <w:rsid w:val="00C970E8"/>
    <w:rsid w:val="00CF12D0"/>
    <w:rsid w:val="00D64E3F"/>
    <w:rsid w:val="00D74F91"/>
    <w:rsid w:val="00F32DFE"/>
    <w:rsid w:val="00F93209"/>
    <w:rsid w:val="00FA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86AB164"/>
  <w15:chartTrackingRefBased/>
  <w15:docId w15:val="{22FCF9EC-2A0E-421F-8E95-B1B0E2DE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AA5"/>
    <w:pPr>
      <w:ind w:leftChars="400" w:left="840"/>
    </w:pPr>
  </w:style>
  <w:style w:type="paragraph" w:styleId="a4">
    <w:name w:val="Balloon Text"/>
    <w:basedOn w:val="a"/>
    <w:link w:val="a5"/>
    <w:uiPriority w:val="99"/>
    <w:semiHidden/>
    <w:unhideWhenUsed/>
    <w:rsid w:val="00FA0D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D7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358A9"/>
    <w:rPr>
      <w:sz w:val="18"/>
      <w:szCs w:val="18"/>
    </w:rPr>
  </w:style>
  <w:style w:type="paragraph" w:styleId="a7">
    <w:name w:val="annotation text"/>
    <w:basedOn w:val="a"/>
    <w:link w:val="a8"/>
    <w:uiPriority w:val="99"/>
    <w:semiHidden/>
    <w:unhideWhenUsed/>
    <w:rsid w:val="009358A9"/>
    <w:pPr>
      <w:jc w:val="left"/>
    </w:pPr>
  </w:style>
  <w:style w:type="character" w:customStyle="1" w:styleId="a8">
    <w:name w:val="コメント文字列 (文字)"/>
    <w:basedOn w:val="a0"/>
    <w:link w:val="a7"/>
    <w:uiPriority w:val="99"/>
    <w:semiHidden/>
    <w:rsid w:val="009358A9"/>
  </w:style>
  <w:style w:type="paragraph" w:styleId="a9">
    <w:name w:val="annotation subject"/>
    <w:basedOn w:val="a7"/>
    <w:next w:val="a7"/>
    <w:link w:val="aa"/>
    <w:uiPriority w:val="99"/>
    <w:semiHidden/>
    <w:unhideWhenUsed/>
    <w:rsid w:val="009358A9"/>
    <w:rPr>
      <w:b/>
      <w:bCs/>
    </w:rPr>
  </w:style>
  <w:style w:type="character" w:customStyle="1" w:styleId="aa">
    <w:name w:val="コメント内容 (文字)"/>
    <w:basedOn w:val="a8"/>
    <w:link w:val="a9"/>
    <w:uiPriority w:val="99"/>
    <w:semiHidden/>
    <w:rsid w:val="0093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厚二</dc:creator>
  <cp:keywords/>
  <dc:description/>
  <cp:lastModifiedBy>和田 厚二</cp:lastModifiedBy>
  <cp:revision>8</cp:revision>
  <cp:lastPrinted>2025-03-14T07:30:00Z</cp:lastPrinted>
  <dcterms:created xsi:type="dcterms:W3CDTF">2025-04-28T04:36:00Z</dcterms:created>
  <dcterms:modified xsi:type="dcterms:W3CDTF">2025-05-30T01:38:00Z</dcterms:modified>
</cp:coreProperties>
</file>